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Garamond" w:hAnsi="Garamond" w:eastAsia="-webkit-standard" w:cs="-webkit-standard"/>
          <w:b/>
          <w:b/>
          <w:color w:val="262626"/>
        </w:rPr>
      </w:pPr>
      <w:r>
        <w:rPr>
          <w:rFonts w:eastAsia="-webkit-standard" w:cs="-webkit-standard" w:ascii="Garamond" w:hAnsi="Garamond"/>
          <w:b/>
          <w:color w:val="262626"/>
        </w:rPr>
        <w:drawing>
          <wp:anchor behindDoc="1" distT="0" distB="0" distL="114935" distR="114935" simplePos="0" locked="0" layoutInCell="1" allowOverlap="1" relativeHeight="2">
            <wp:simplePos x="0" y="0"/>
            <wp:positionH relativeFrom="page">
              <wp:posOffset>785495</wp:posOffset>
            </wp:positionH>
            <wp:positionV relativeFrom="page">
              <wp:posOffset>506095</wp:posOffset>
            </wp:positionV>
            <wp:extent cx="1705610" cy="737235"/>
            <wp:effectExtent l="0" t="0" r="0" b="0"/>
            <wp:wrapNone/>
            <wp:docPr id="1" name="Immagin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935" distR="114935" simplePos="0" locked="0" layoutInCell="1" allowOverlap="1" relativeHeight="3">
            <wp:simplePos x="0" y="0"/>
            <wp:positionH relativeFrom="page">
              <wp:posOffset>4673600</wp:posOffset>
            </wp:positionH>
            <wp:positionV relativeFrom="page">
              <wp:posOffset>407035</wp:posOffset>
            </wp:positionV>
            <wp:extent cx="2115820" cy="836295"/>
            <wp:effectExtent l="0" t="0" r="0" b="0"/>
            <wp:wrapNone/>
            <wp:docPr id="2" name="Immagin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4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836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Garamond" w:hAnsi="Garamond" w:eastAsia="-webkit-standard" w:cs="-webkit-standard"/>
          <w:b/>
          <w:b/>
          <w:color w:val="262626"/>
        </w:rPr>
      </w:pPr>
      <w:r>
        <w:rPr>
          <w:rFonts w:eastAsia="-webkit-standard" w:cs="-webkit-standard" w:ascii="Garamond" w:hAnsi="Garamond"/>
          <w:b/>
          <w:color w:val="262626"/>
        </w:rPr>
      </w:r>
    </w:p>
    <w:p>
      <w:pPr>
        <w:pStyle w:val="Normal"/>
        <w:jc w:val="center"/>
        <w:rPr>
          <w:rFonts w:ascii="Garamond" w:hAnsi="Garamond" w:eastAsia="-webkit-standard" w:cs="-webkit-standard"/>
          <w:b/>
          <w:b/>
          <w:color w:val="262626"/>
        </w:rPr>
      </w:pPr>
      <w:r>
        <w:rPr>
          <w:rFonts w:eastAsia="-webkit-standard" w:cs="-webkit-standard" w:ascii="Garamond" w:hAnsi="Garamond"/>
          <w:b/>
          <w:color w:val="262626"/>
        </w:rPr>
        <w:t>NewHums Research Centre – Neurocognitive and Humanities Studies</w:t>
      </w:r>
    </w:p>
    <w:p>
      <w:pPr>
        <w:pStyle w:val="Normal"/>
        <w:jc w:val="center"/>
        <w:rPr>
          <w:rFonts w:ascii="Garamond" w:hAnsi="Garamond" w:eastAsia="-webkit-standard" w:cs="-webkit-standard"/>
          <w:b/>
          <w:b/>
          <w:color w:val="262626"/>
        </w:rPr>
      </w:pPr>
      <w:r>
        <w:rPr>
          <w:rFonts w:eastAsia="-webkit-standard" w:cs="-webkit-standard" w:ascii="Garamond" w:hAnsi="Garamond"/>
          <w:b/>
          <w:color w:val="262626"/>
        </w:rPr>
        <w:t>International NeuroHumanities Studies Network</w:t>
      </w:r>
    </w:p>
    <w:p>
      <w:pPr>
        <w:pStyle w:val="Normal"/>
        <w:jc w:val="center"/>
        <w:rPr>
          <w:rFonts w:ascii="Garamond" w:hAnsi="Garamond" w:eastAsia="-webkit-standard" w:cs="-webkit-standard"/>
          <w:b/>
          <w:b/>
          <w:color w:val="262626"/>
        </w:rPr>
      </w:pPr>
      <w:r>
        <w:rPr>
          <w:rFonts w:eastAsia="-webkit-standard" w:cs="-webkit-standard" w:ascii="Garamond" w:hAnsi="Garamond"/>
          <w:b/>
          <w:color w:val="262626"/>
        </w:rPr>
        <w:t>University of Catania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jc w:val="center"/>
        <w:rPr>
          <w:rFonts w:ascii="Garamond" w:hAnsi="Garamond" w:eastAsia="-webkit-standard" w:cs="-webkit-standard"/>
          <w:sz w:val="28"/>
          <w:szCs w:val="28"/>
        </w:rPr>
      </w:pPr>
      <w:r>
        <w:rPr>
          <w:rFonts w:eastAsia="-webkit-standard" w:cs="-webkit-standard" w:ascii="Garamond" w:hAnsi="Garamond"/>
          <w:sz w:val="28"/>
          <w:szCs w:val="28"/>
        </w:rPr>
        <w:t>6</w:t>
      </w:r>
      <w:r>
        <w:rPr>
          <w:rFonts w:eastAsia="-webkit-standard" w:cs="-webkit-standard" w:ascii="Garamond" w:hAnsi="Garamond"/>
          <w:sz w:val="28"/>
          <w:szCs w:val="28"/>
          <w:vertAlign w:val="superscript"/>
        </w:rPr>
        <w:t>th</w:t>
      </w:r>
      <w:r>
        <w:rPr>
          <w:rFonts w:eastAsia="-webkit-standard" w:cs="-webkit-standard" w:ascii="Garamond" w:hAnsi="Garamond"/>
          <w:sz w:val="28"/>
          <w:szCs w:val="28"/>
        </w:rPr>
        <w:t xml:space="preserve"> NHS Dialogue 2019</w:t>
      </w:r>
    </w:p>
    <w:p>
      <w:pPr>
        <w:pStyle w:val="Normal"/>
        <w:jc w:val="center"/>
        <w:rPr>
          <w:rFonts w:ascii="Garamond" w:hAnsi="Garamond" w:eastAsia="-webkit-standard" w:cs="-webkit-standard"/>
          <w:b/>
          <w:b/>
          <w:color w:val="000000"/>
          <w:sz w:val="28"/>
          <w:szCs w:val="28"/>
        </w:rPr>
      </w:pPr>
      <w:r>
        <w:rPr>
          <w:rFonts w:eastAsia="-webkit-standard" w:cs="-webkit-standard" w:ascii="Garamond" w:hAnsi="Garamond"/>
          <w:b/>
          <w:color w:val="000000"/>
          <w:sz w:val="28"/>
          <w:szCs w:val="28"/>
        </w:rPr>
        <w:t>Beauty and Embodiment in the Arts</w:t>
      </w:r>
    </w:p>
    <w:p>
      <w:pPr>
        <w:pStyle w:val="Normal"/>
        <w:jc w:val="center"/>
        <w:rPr>
          <w:rFonts w:ascii="Garamond" w:hAnsi="Garamond" w:eastAsia="-webkit-standard" w:cs="-webkit-standard"/>
          <w:color w:val="000000"/>
          <w:sz w:val="28"/>
          <w:szCs w:val="28"/>
        </w:rPr>
      </w:pPr>
      <w:r>
        <w:rPr>
          <w:rFonts w:eastAsia="-webkit-standard" w:cs="-webkit-standard" w:ascii="Garamond" w:hAnsi="Garamond"/>
          <w:color w:val="000000"/>
          <w:sz w:val="28"/>
          <w:szCs w:val="28"/>
        </w:rPr>
        <w:t xml:space="preserve"> </w:t>
      </w:r>
    </w:p>
    <w:p>
      <w:pPr>
        <w:pStyle w:val="Normal"/>
        <w:jc w:val="center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24-25 May 2019</w:t>
      </w:r>
    </w:p>
    <w:p>
      <w:pPr>
        <w:pStyle w:val="Normal"/>
        <w:jc w:val="center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  <w:color w:val="000000"/>
        </w:rPr>
        <w:t>Catania, Benedictine Monastry, Machiavelli Theatre</w:t>
      </w:r>
    </w:p>
    <w:p>
      <w:pPr>
        <w:pStyle w:val="Normal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  <w:color w:val="000000"/>
        </w:rPr>
      </w:r>
    </w:p>
    <w:p>
      <w:pPr>
        <w:pStyle w:val="Normal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  <w:color w:val="000000"/>
        </w:rPr>
      </w:r>
    </w:p>
    <w:p>
      <w:pPr>
        <w:pStyle w:val="Normal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  <w:color w:val="000000"/>
        </w:rPr>
      </w:r>
    </w:p>
    <w:p>
      <w:pPr>
        <w:pStyle w:val="Normal"/>
        <w:jc w:val="both"/>
        <w:rPr>
          <w:rFonts w:ascii="Garamond" w:hAnsi="Garamond" w:eastAsia="-webkit-standard" w:cs="-webkit-standard"/>
          <w:b/>
          <w:b/>
        </w:rPr>
      </w:pPr>
      <w:r>
        <w:rPr>
          <w:rFonts w:eastAsia="-webkit-standard" w:cs="-webkit-standard" w:ascii="Garamond" w:hAnsi="Garamond"/>
          <w:b/>
        </w:rPr>
        <w:t>24</w:t>
      </w:r>
      <w:r>
        <w:rPr>
          <w:rFonts w:eastAsia="-webkit-standard" w:cs="-webkit-standard" w:ascii="Garamond" w:hAnsi="Garamond"/>
          <w:b/>
          <w:vertAlign w:val="superscript"/>
        </w:rPr>
        <w:t>th</w:t>
      </w:r>
      <w:r>
        <w:rPr>
          <w:rFonts w:eastAsia="-webkit-standard" w:cs="-webkit-standard" w:ascii="Garamond" w:hAnsi="Garamond"/>
          <w:b/>
        </w:rPr>
        <w:t xml:space="preserve"> May </w:t>
      </w:r>
    </w:p>
    <w:p>
      <w:pPr>
        <w:pStyle w:val="Normal"/>
        <w:jc w:val="both"/>
        <w:rPr>
          <w:rFonts w:ascii="Garamond" w:hAnsi="Garamond" w:eastAsia="-webkit-standard" w:cs="-webkit-standard"/>
          <w:b/>
          <w:b/>
          <w:lang w:val="it-IT"/>
        </w:rPr>
      </w:pPr>
      <w:r>
        <w:rPr>
          <w:rFonts w:eastAsia="-webkit-standard" w:cs="-webkit-standard" w:ascii="Garamond" w:hAnsi="Garamond"/>
          <w:b/>
          <w:lang w:val="it-IT"/>
        </w:rPr>
        <w:t>Coro di Notte, Benedictine Monastery</w:t>
      </w:r>
    </w:p>
    <w:p>
      <w:pPr>
        <w:pStyle w:val="Normal"/>
        <w:ind w:left="2880" w:firstLine="720"/>
        <w:rPr>
          <w:rFonts w:ascii="Garamond" w:hAnsi="Garamond" w:eastAsia="-webkit-standard" w:cs="-webkit-standard"/>
          <w:b/>
          <w:b/>
          <w:lang w:val="it-IT"/>
        </w:rPr>
      </w:pPr>
      <w:r>
        <w:rPr>
          <w:rFonts w:eastAsia="-webkit-standard" w:cs="-webkit-standard" w:ascii="Garamond" w:hAnsi="Garamond"/>
          <w:b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</w:rPr>
        <w:t>9</w:t>
      </w:r>
      <w:r>
        <w:rPr>
          <w:rFonts w:eastAsia="-webkit-standard" w:cs="-webkit-standard" w:ascii="Garamond" w:hAnsi="Garamond"/>
          <w:color w:val="000000"/>
        </w:rPr>
        <w:t>.</w:t>
      </w:r>
      <w:r>
        <w:rPr>
          <w:rFonts w:eastAsia="-webkit-standard" w:cs="-webkit-standard" w:ascii="Garamond" w:hAnsi="Garamond"/>
        </w:rPr>
        <w:t>3</w:t>
      </w:r>
      <w:r>
        <w:rPr>
          <w:rFonts w:eastAsia="-webkit-standard" w:cs="-webkit-standard" w:ascii="Garamond" w:hAnsi="Garamond"/>
          <w:color w:val="000000"/>
        </w:rPr>
        <w:t>0-9.45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Opening and welcome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Rector Magnificus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Head of the Department DISUM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  <w:t>9.45 - 10.15</w:t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R</w:t>
      </w:r>
      <w:r>
        <w:rPr>
          <w:rFonts w:eastAsia="-webkit-standard" w:cs="-webkit-standard" w:ascii="Garamond" w:hAnsi="Garamond"/>
          <w:lang w:val="it-IT"/>
        </w:rPr>
        <w:t>enata</w:t>
      </w:r>
      <w:r>
        <w:rPr>
          <w:rFonts w:eastAsia="-webkit-standard" w:cs="-webkit-standard" w:ascii="Garamond" w:hAnsi="Garamond"/>
          <w:color w:val="000000"/>
          <w:lang w:val="it-IT"/>
        </w:rPr>
        <w:t xml:space="preserve"> Gambino, Grazia Pulvirenti </w:t>
      </w:r>
    </w:p>
    <w:p>
      <w:pPr>
        <w:pStyle w:val="Normal"/>
        <w:rPr>
          <w:rFonts w:ascii="Garamond" w:hAnsi="Garamond" w:eastAsia="-webkit-standard" w:cs="-webkit-standard"/>
          <w:i/>
          <w:i/>
          <w:color w:val="000000"/>
        </w:rPr>
      </w:pPr>
      <w:r>
        <w:rPr>
          <w:rFonts w:eastAsia="-webkit-standard" w:cs="-webkit-standard" w:ascii="Garamond" w:hAnsi="Garamond"/>
          <w:i/>
          <w:color w:val="000000"/>
        </w:rPr>
        <w:t>Tracing embodiment in the Eighteenth Century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rFonts w:ascii="Garamond" w:hAnsi="Garamond" w:eastAsia="-webkit-standard" w:cs="-webkit-standard"/>
          <w:b/>
          <w:b/>
          <w:bCs/>
        </w:rPr>
      </w:pPr>
      <w:r>
        <w:rPr>
          <w:rFonts w:eastAsia="-webkit-standard" w:cs="-webkit-standard" w:ascii="Garamond" w:hAnsi="Garamond"/>
          <w:b/>
          <w:bCs/>
        </w:rPr>
        <w:t>Chair: …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  <w:t>10.15 - 10.45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Amy Cook</w:t>
      </w:r>
    </w:p>
    <w:p>
      <w:pPr>
        <w:pStyle w:val="Normal"/>
        <w:rPr>
          <w:rFonts w:ascii="Garamond" w:hAnsi="Garamond" w:eastAsia="-webkit-standard" w:cs="-webkit-standard"/>
          <w:i/>
          <w:i/>
        </w:rPr>
      </w:pPr>
      <w:r>
        <w:rPr>
          <w:rFonts w:eastAsia="-webkit-standard" w:cs="-webkit-standard" w:ascii="Garamond" w:hAnsi="Garamond"/>
          <w:i/>
        </w:rPr>
        <w:t>Cognitive contagion: thinking with and through theatre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10.45 - 11.00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Discussion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 xml:space="preserve">11.00 - 11.30 </w:t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Coffee Break</w:t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  <w:t>11.30 - 12.00</w:t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  <w:t xml:space="preserve">Alexander Bergs </w:t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i/>
          <w:lang w:val="it-IT"/>
        </w:rPr>
        <w:t xml:space="preserve">Language and Embodiment </w:t>
      </w:r>
    </w:p>
    <w:p>
      <w:pPr>
        <w:pStyle w:val="Normal"/>
        <w:rPr>
          <w:rFonts w:ascii="Garamond" w:hAnsi="Garamond"/>
          <w:lang w:val="it-IT"/>
        </w:rPr>
      </w:pPr>
      <w:r>
        <w:rPr>
          <w:rFonts w:ascii="Garamond" w:hAnsi="Garamond"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12.</w:t>
      </w:r>
      <w:r>
        <w:rPr>
          <w:rFonts w:eastAsia="-webkit-standard" w:cs="-webkit-standard" w:ascii="Garamond" w:hAnsi="Garamond"/>
          <w:lang w:val="it-IT"/>
        </w:rPr>
        <w:t xml:space="preserve">00 </w:t>
      </w:r>
      <w:r>
        <w:rPr>
          <w:rFonts w:eastAsia="-webkit-standard" w:cs="-webkit-standard" w:ascii="Garamond" w:hAnsi="Garamond"/>
          <w:color w:val="000000"/>
          <w:lang w:val="it-IT"/>
        </w:rPr>
        <w:t>- 1</w:t>
      </w:r>
      <w:r>
        <w:rPr>
          <w:rFonts w:eastAsia="-webkit-standard" w:cs="-webkit-standard" w:ascii="Garamond" w:hAnsi="Garamond"/>
          <w:lang w:val="it-IT"/>
        </w:rPr>
        <w:t>2</w:t>
      </w:r>
      <w:r>
        <w:rPr>
          <w:rFonts w:eastAsia="-webkit-standard" w:cs="-webkit-standard" w:ascii="Garamond" w:hAnsi="Garamond"/>
          <w:color w:val="000000"/>
          <w:lang w:val="it-IT"/>
        </w:rPr>
        <w:t>.</w:t>
      </w:r>
      <w:r>
        <w:rPr>
          <w:rFonts w:eastAsia="-webkit-standard" w:cs="-webkit-standard" w:ascii="Garamond" w:hAnsi="Garamond"/>
          <w:lang w:val="it-IT"/>
        </w:rPr>
        <w:t>3</w:t>
      </w:r>
      <w:r>
        <w:rPr>
          <w:rFonts w:eastAsia="-webkit-standard" w:cs="-webkit-standard" w:ascii="Garamond" w:hAnsi="Garamond"/>
          <w:color w:val="000000"/>
          <w:lang w:val="it-IT"/>
        </w:rPr>
        <w:t>0</w:t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  <w:t>Sara Uboldi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  <w:i/>
        </w:rPr>
        <w:t xml:space="preserve">Metamorphosis, Deixis and Embodiment. A case study: Lampedusa’s final masterpiece </w:t>
      </w:r>
      <w:r>
        <w:rPr>
          <w:rFonts w:eastAsia="-webkit-standard" w:cs="-webkit-standard" w:ascii="Garamond" w:hAnsi="Garamond"/>
        </w:rPr>
        <w:t>Lighea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  <w:t>12.30 - 13.00</w:t>
      </w:r>
    </w:p>
    <w:p>
      <w:pPr>
        <w:pStyle w:val="Normal"/>
        <w:rPr>
          <w:rFonts w:ascii="Garamond" w:hAnsi="Garamond" w:eastAsia="-webkit-standard" w:cs="-webkit-standard"/>
          <w:color w:val="000000"/>
          <w:lang w:val="en-GB"/>
        </w:rPr>
      </w:pPr>
      <w:r>
        <w:rPr>
          <w:rFonts w:eastAsia="-webkit-standard" w:cs="-webkit-standard" w:ascii="Garamond" w:hAnsi="Garamond"/>
          <w:color w:val="000000"/>
          <w:lang w:val="en-GB"/>
        </w:rPr>
        <w:t xml:space="preserve">Discussion </w:t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13.</w:t>
      </w:r>
      <w:r>
        <w:rPr>
          <w:rFonts w:eastAsia="-webkit-standard" w:cs="-webkit-standard" w:ascii="Garamond" w:hAnsi="Garamond"/>
          <w:lang w:val="it-IT"/>
        </w:rPr>
        <w:t>00</w:t>
      </w:r>
      <w:r>
        <w:rPr>
          <w:rFonts w:eastAsia="-webkit-standard" w:cs="-webkit-standard" w:ascii="Garamond" w:hAnsi="Garamond"/>
          <w:color w:val="000000"/>
          <w:lang w:val="it-IT"/>
        </w:rPr>
        <w:t>-1</w:t>
      </w:r>
      <w:r>
        <w:rPr>
          <w:rFonts w:eastAsia="-webkit-standard" w:cs="-webkit-standard" w:ascii="Garamond" w:hAnsi="Garamond"/>
          <w:lang w:val="it-IT"/>
        </w:rPr>
        <w:t>5.00</w:t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Lunch</w:t>
      </w:r>
    </w:p>
    <w:p>
      <w:pPr>
        <w:pStyle w:val="Normal"/>
        <w:rPr>
          <w:rFonts w:ascii="Garamond" w:hAnsi="Garamond" w:eastAsia="-webkit-standard" w:cs="-webkit-standard"/>
          <w:b/>
          <w:b/>
          <w:lang w:val="it-IT"/>
        </w:rPr>
      </w:pPr>
      <w:r>
        <w:rPr>
          <w:rFonts w:eastAsia="-webkit-standard" w:cs="-webkit-standard" w:ascii="Garamond" w:hAnsi="Garamond"/>
          <w:b/>
          <w:lang w:val="it-IT"/>
        </w:rPr>
      </w:r>
    </w:p>
    <w:p>
      <w:pPr>
        <w:pStyle w:val="Normal"/>
        <w:rPr/>
      </w:pPr>
      <w:r>
        <w:rPr>
          <w:rFonts w:eastAsia="-webkit-standard" w:cs="-webkit-standard" w:ascii="Garamond" w:hAnsi="Garamond"/>
          <w:b/>
          <w:lang w:val="it-IT"/>
        </w:rPr>
        <w:t>Chair: Daniela Giordano</w:t>
      </w:r>
    </w:p>
    <w:p>
      <w:pPr>
        <w:pStyle w:val="Normal"/>
        <w:rPr>
          <w:rFonts w:ascii="Garamond" w:hAnsi="Garamond" w:eastAsia="-webkit-standard" w:cs="-webkit-standard"/>
          <w:b/>
          <w:b/>
          <w:lang w:val="it-IT"/>
        </w:rPr>
      </w:pPr>
      <w:r>
        <w:rPr>
          <w:rFonts w:eastAsia="-webkit-standard" w:cs="-webkit-standard" w:ascii="Garamond" w:hAnsi="Garamond"/>
          <w:b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15.00 - 15.45</w:t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Vittorio Gallese</w:t>
      </w:r>
    </w:p>
    <w:p>
      <w:pPr>
        <w:pStyle w:val="Normal"/>
        <w:rPr>
          <w:rFonts w:ascii="Garamond" w:hAnsi="Garamond" w:eastAsia="-webkit-standard" w:cs="-webkit-standard"/>
          <w:i/>
          <w:i/>
          <w:color w:val="000000"/>
        </w:rPr>
      </w:pPr>
      <w:r>
        <w:rPr>
          <w:rFonts w:eastAsia="-webkit-standard" w:cs="-webkit-standard" w:ascii="Garamond" w:hAnsi="Garamond"/>
          <w:i/>
        </w:rPr>
        <w:t>Embodied Simulation and its Role in Aesthetic Experience</w:t>
      </w:r>
    </w:p>
    <w:p>
      <w:pPr>
        <w:pStyle w:val="Normal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  <w:color w:val="000000"/>
        </w:rPr>
      </w:r>
    </w:p>
    <w:p>
      <w:pPr>
        <w:pStyle w:val="Normal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</w:rPr>
        <w:t>15.45 - 16.15</w:t>
      </w:r>
    </w:p>
    <w:p>
      <w:pPr>
        <w:pStyle w:val="Normal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  <w:color w:val="000000"/>
        </w:rPr>
        <w:t>Discussion</w:t>
      </w:r>
    </w:p>
    <w:p>
      <w:pPr>
        <w:pStyle w:val="Normal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  <w:color w:val="000000"/>
        </w:rPr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16.15 - 16.45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 xml:space="preserve">Fausto Caruana </w:t>
      </w:r>
    </w:p>
    <w:p>
      <w:pPr>
        <w:pStyle w:val="Normal"/>
        <w:rPr>
          <w:rFonts w:ascii="Garamond" w:hAnsi="Garamond" w:eastAsia="-webkit-standard" w:cs="-webkit-standard"/>
          <w:i/>
          <w:i/>
        </w:rPr>
      </w:pPr>
      <w:r>
        <w:rPr>
          <w:rFonts w:eastAsia="-webkit-standard" w:cs="-webkit-standard" w:ascii="Garamond" w:hAnsi="Garamond"/>
          <w:i/>
        </w:rPr>
        <w:t>The Double Life of Facial Expressions, from emotional displays to communicative gestures</w:t>
      </w:r>
    </w:p>
    <w:p>
      <w:pPr>
        <w:pStyle w:val="Normal"/>
        <w:rPr>
          <w:rFonts w:ascii="Garamond" w:hAnsi="Garamond" w:eastAsia="-webkit-standard" w:cs="-webkit-standard"/>
          <w:i/>
          <w:i/>
        </w:rPr>
      </w:pPr>
      <w:r>
        <w:rPr>
          <w:rFonts w:eastAsia="-webkit-standard" w:cs="-webkit-standard" w:ascii="Garamond" w:hAnsi="Garamond"/>
          <w:i/>
        </w:rPr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16.45 - 17.15</w:t>
      </w:r>
    </w:p>
    <w:p>
      <w:pPr>
        <w:pStyle w:val="Normal"/>
        <w:rPr>
          <w:rFonts w:ascii="Garamond" w:hAnsi="Garamond" w:eastAsia="-webkit-standard" w:cs="-webkit-standard"/>
          <w:i/>
          <w:i/>
        </w:rPr>
      </w:pPr>
      <w:r>
        <w:rPr>
          <w:rFonts w:eastAsia="-webkit-standard" w:cs="-webkit-standard" w:ascii="Garamond" w:hAnsi="Garamond"/>
        </w:rPr>
        <w:t>Coffee Break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 xml:space="preserve">17.15 </w:t>
      </w:r>
      <w:r>
        <w:rPr>
          <w:rFonts w:eastAsia="-webkit-standard" w:cs="-webkit-standard" w:ascii="Garamond" w:hAnsi="Garamond"/>
          <w:color w:val="000000"/>
        </w:rPr>
        <w:t>- 1</w:t>
      </w:r>
      <w:r>
        <w:rPr>
          <w:rFonts w:eastAsia="-webkit-standard" w:cs="-webkit-standard" w:ascii="Garamond" w:hAnsi="Garamond"/>
        </w:rPr>
        <w:t>7</w:t>
      </w:r>
      <w:r>
        <w:rPr>
          <w:rFonts w:eastAsia="-webkit-standard" w:cs="-webkit-standard" w:ascii="Garamond" w:hAnsi="Garamond"/>
          <w:color w:val="000000"/>
        </w:rPr>
        <w:t>.</w:t>
      </w:r>
      <w:r>
        <w:rPr>
          <w:rFonts w:eastAsia="-webkit-standard" w:cs="-webkit-standard" w:ascii="Garamond" w:hAnsi="Garamond"/>
        </w:rPr>
        <w:t>45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Stefano Ballerio</w:t>
      </w:r>
    </w:p>
    <w:p>
      <w:pPr>
        <w:pStyle w:val="Normal"/>
        <w:rPr>
          <w:rFonts w:ascii="Garamond" w:hAnsi="Garamond" w:eastAsia="-webkit-standard" w:cs="-webkit-standard"/>
          <w:i/>
          <w:i/>
        </w:rPr>
      </w:pPr>
      <w:r>
        <w:rPr>
          <w:rFonts w:eastAsia="-webkit-standard" w:cs="-webkit-standard" w:ascii="Garamond" w:hAnsi="Garamond"/>
          <w:i/>
        </w:rPr>
        <w:t>"Passion”: Embodiment, Interpretation, and the Language of Emotions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  <w:color w:val="000000"/>
        </w:rPr>
        <w:t>1</w:t>
      </w:r>
      <w:r>
        <w:rPr>
          <w:rFonts w:eastAsia="-webkit-standard" w:cs="-webkit-standard" w:ascii="Garamond" w:hAnsi="Garamond"/>
        </w:rPr>
        <w:t>7</w:t>
      </w:r>
      <w:r>
        <w:rPr>
          <w:rFonts w:eastAsia="-webkit-standard" w:cs="-webkit-standard" w:ascii="Garamond" w:hAnsi="Garamond"/>
          <w:color w:val="000000"/>
        </w:rPr>
        <w:t>.</w:t>
      </w:r>
      <w:r>
        <w:rPr>
          <w:rFonts w:eastAsia="-webkit-standard" w:cs="-webkit-standard" w:ascii="Garamond" w:hAnsi="Garamond"/>
        </w:rPr>
        <w:t xml:space="preserve">45 </w:t>
      </w:r>
      <w:r>
        <w:rPr>
          <w:rFonts w:eastAsia="-webkit-standard" w:cs="-webkit-standard" w:ascii="Garamond" w:hAnsi="Garamond"/>
          <w:color w:val="000000"/>
        </w:rPr>
        <w:t>- 1</w:t>
      </w:r>
      <w:r>
        <w:rPr>
          <w:rFonts w:eastAsia="-webkit-standard" w:cs="-webkit-standard" w:ascii="Garamond" w:hAnsi="Garamond"/>
        </w:rPr>
        <w:t>8</w:t>
      </w:r>
      <w:r>
        <w:rPr>
          <w:rFonts w:eastAsia="-webkit-standard" w:cs="-webkit-standard" w:ascii="Garamond" w:hAnsi="Garamond"/>
          <w:color w:val="000000"/>
        </w:rPr>
        <w:t>.</w:t>
      </w:r>
      <w:r>
        <w:rPr>
          <w:rFonts w:eastAsia="-webkit-standard" w:cs="-webkit-standard" w:ascii="Garamond" w:hAnsi="Garamond"/>
        </w:rPr>
        <w:t>15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Pierre Louis Patoine</w:t>
      </w:r>
    </w:p>
    <w:p>
      <w:pPr>
        <w:pStyle w:val="Normal"/>
        <w:spacing w:lineRule="auto" w:line="360"/>
        <w:jc w:val="both"/>
        <w:rPr>
          <w:rFonts w:ascii="Garamond" w:hAnsi="Garamond" w:eastAsia="-webkit-standard" w:cs="-webkit-standard"/>
          <w:i/>
          <w:i/>
        </w:rPr>
      </w:pPr>
      <w:r>
        <w:rPr>
          <w:rFonts w:eastAsia="-webkit-standard" w:cs="-webkit-standard" w:ascii="Garamond" w:hAnsi="Garamond"/>
          <w:i/>
        </w:rPr>
        <w:t>Joycean Text / Empathic Reader: A Modest Contribution to Literary Neuroaesthetics</w:t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  <w:t>18.15 - 19.00</w:t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  <w:t>Discussion</w:t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bookmarkStart w:id="0" w:name="_gjdgxs"/>
      <w:bookmarkStart w:id="1" w:name="_gjdgxs"/>
      <w:bookmarkEnd w:id="1"/>
      <w:r>
        <w:rPr>
          <w:rFonts w:eastAsia="-webkit-standard" w:cs="-webkit-standard" w:ascii="Garamond" w:hAnsi="Garamond"/>
          <w:color w:val="000000"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20.30</w:t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Social Dinner</w:t>
      </w:r>
    </w:p>
    <w:p>
      <w:pPr>
        <w:pStyle w:val="Normal"/>
        <w:rPr>
          <w:rFonts w:ascii="-webkit-standard" w:hAnsi="-webkit-standard" w:eastAsia="-webkit-standard" w:cs="-webkit-standard"/>
          <w:sz w:val="27"/>
          <w:szCs w:val="27"/>
          <w:lang w:val="it-IT"/>
        </w:rPr>
      </w:pPr>
      <w:r>
        <w:rPr>
          <w:rFonts w:eastAsia="-webkit-standard" w:cs="-webkit-standard" w:ascii="-webkit-standard" w:hAnsi="-webkit-standard"/>
          <w:sz w:val="27"/>
          <w:szCs w:val="27"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b/>
          <w:b/>
          <w:color w:val="000000"/>
          <w:lang w:val="en-GB"/>
        </w:rPr>
      </w:pPr>
      <w:r>
        <w:rPr>
          <w:rFonts w:eastAsia="-webkit-standard" w:cs="-webkit-standard" w:ascii="Garamond" w:hAnsi="Garamond"/>
          <w:b/>
          <w:color w:val="000000"/>
          <w:lang w:val="en-GB"/>
        </w:rPr>
        <w:t>25</w:t>
      </w:r>
      <w:r>
        <w:rPr>
          <w:rFonts w:eastAsia="-webkit-standard" w:cs="-webkit-standard" w:ascii="Garamond" w:hAnsi="Garamond"/>
          <w:b/>
          <w:color w:val="000000"/>
          <w:vertAlign w:val="superscript"/>
          <w:lang w:val="en-GB"/>
        </w:rPr>
        <w:t>th</w:t>
      </w:r>
      <w:r>
        <w:rPr>
          <w:rFonts w:eastAsia="-webkit-standard" w:cs="-webkit-standard" w:ascii="Garamond" w:hAnsi="Garamond"/>
          <w:b/>
          <w:color w:val="000000"/>
          <w:lang w:val="en-GB"/>
        </w:rPr>
        <w:t xml:space="preserve"> May </w:t>
      </w:r>
    </w:p>
    <w:p>
      <w:pPr>
        <w:pStyle w:val="Normal"/>
        <w:rPr/>
      </w:pPr>
      <w:r>
        <w:rPr>
          <w:rFonts w:eastAsia="-webkit-standard" w:cs="-webkit-standard" w:ascii="Garamond" w:hAnsi="Garamond"/>
          <w:b/>
          <w:color w:val="000000"/>
          <w:lang w:val="it-IT"/>
        </w:rPr>
        <w:t>Coro di Notte, Benedictine Monastery</w:t>
      </w:r>
    </w:p>
    <w:p>
      <w:pPr>
        <w:pStyle w:val="Normal"/>
        <w:rPr>
          <w:rFonts w:ascii="Garamond" w:hAnsi="Garamond" w:eastAsia="-webkit-standard" w:cs="-webkit-standard"/>
          <w:b/>
          <w:b/>
          <w:color w:val="000000"/>
          <w:lang w:val="it-IT"/>
        </w:rPr>
      </w:pPr>
      <w:r>
        <w:rPr>
          <w:rFonts w:eastAsia="-webkit-standard" w:cs="-webkit-standard" w:ascii="Garamond" w:hAnsi="Garamond"/>
          <w:b/>
          <w:color w:val="000000"/>
          <w:lang w:val="it-IT"/>
        </w:rPr>
      </w:r>
    </w:p>
    <w:p>
      <w:pPr>
        <w:pStyle w:val="Normal"/>
        <w:jc w:val="both"/>
        <w:rPr>
          <w:rFonts w:ascii="Garamond" w:hAnsi="Garamond" w:eastAsia="-webkit-standard" w:cs="-webkit-standard"/>
          <w:b/>
          <w:b/>
          <w:color w:val="000000"/>
          <w:lang w:val="it-IT"/>
        </w:rPr>
      </w:pPr>
      <w:r>
        <w:rPr>
          <w:rFonts w:eastAsia="-webkit-standard" w:cs="-webkit-standard" w:ascii="Garamond" w:hAnsi="Garamond"/>
          <w:b/>
          <w:color w:val="000000"/>
          <w:lang w:val="it-IT"/>
        </w:rPr>
        <w:t>Chair: …</w:t>
      </w:r>
    </w:p>
    <w:p>
      <w:pPr>
        <w:pStyle w:val="Normal"/>
        <w:jc w:val="both"/>
        <w:rPr>
          <w:rFonts w:ascii="Garamond" w:hAnsi="Garamond" w:eastAsia="-webkit-standard" w:cs="-webkit-standard"/>
          <w:b/>
          <w:b/>
          <w:color w:val="000000"/>
          <w:lang w:val="it-IT"/>
        </w:rPr>
      </w:pPr>
      <w:r>
        <w:rPr>
          <w:rFonts w:eastAsia="-webkit-standard" w:cs="-webkit-standard" w:ascii="Garamond" w:hAnsi="Garamond"/>
          <w:b/>
          <w:color w:val="000000"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9.30 - 10.15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  <w:color w:val="000000"/>
        </w:rPr>
        <w:t>Monika Fludernik</w:t>
      </w:r>
    </w:p>
    <w:p>
      <w:pPr>
        <w:pStyle w:val="Normal"/>
        <w:rPr>
          <w:rFonts w:ascii="Garamond" w:hAnsi="Garamond" w:eastAsia="-webkit-standard" w:cs="-webkit-standard"/>
          <w:i/>
          <w:i/>
        </w:rPr>
      </w:pPr>
      <w:r>
        <w:rPr>
          <w:rFonts w:eastAsia="-webkit-standard" w:cs="-webkit-standard" w:ascii="Garamond" w:hAnsi="Garamond"/>
          <w:i/>
        </w:rPr>
        <w:t>The Sublime as Embodied Aesthetic</w:t>
      </w:r>
    </w:p>
    <w:p>
      <w:pPr>
        <w:pStyle w:val="Normal"/>
        <w:rPr>
          <w:rFonts w:ascii="Garamond" w:hAnsi="Garamond" w:eastAsia="-webkit-standard" w:cs="-webkit-standard"/>
          <w:i/>
          <w:i/>
        </w:rPr>
      </w:pPr>
      <w:r>
        <w:rPr>
          <w:rFonts w:eastAsia="-webkit-standard" w:cs="-webkit-standard" w:ascii="Garamond" w:hAnsi="Garamond"/>
          <w:i/>
        </w:rPr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10.15 - 10.45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Discussion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  <w:color w:val="000000"/>
        </w:rPr>
        <w:t>10.</w:t>
      </w:r>
      <w:r>
        <w:rPr>
          <w:rFonts w:eastAsia="-webkit-standard" w:cs="-webkit-standard" w:ascii="Garamond" w:hAnsi="Garamond"/>
        </w:rPr>
        <w:t>4</w:t>
      </w:r>
      <w:r>
        <w:rPr>
          <w:rFonts w:eastAsia="-webkit-standard" w:cs="-webkit-standard" w:ascii="Garamond" w:hAnsi="Garamond"/>
          <w:color w:val="000000"/>
        </w:rPr>
        <w:t>5 - 1</w:t>
      </w:r>
      <w:r>
        <w:rPr>
          <w:rFonts w:eastAsia="-webkit-standard" w:cs="-webkit-standard" w:ascii="Garamond" w:hAnsi="Garamond"/>
        </w:rPr>
        <w:t>1</w:t>
      </w:r>
      <w:r>
        <w:rPr>
          <w:rFonts w:eastAsia="-webkit-standard" w:cs="-webkit-standard" w:ascii="Garamond" w:hAnsi="Garamond"/>
          <w:color w:val="000000"/>
        </w:rPr>
        <w:t>.</w:t>
      </w:r>
      <w:r>
        <w:rPr>
          <w:rFonts w:eastAsia="-webkit-standard" w:cs="-webkit-standard" w:ascii="Garamond" w:hAnsi="Garamond"/>
        </w:rPr>
        <w:t>15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Jan Söffner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ascii="Garamond" w:hAnsi="Garamond"/>
          <w:i/>
        </w:rPr>
        <w:t>The Bodily Meaning of Narrative. Why language processing is such a hard task for AI</w:t>
      </w:r>
    </w:p>
    <w:p>
      <w:pPr>
        <w:pStyle w:val="Normal"/>
        <w:rPr>
          <w:rFonts w:ascii="Garamond" w:hAnsi="Garamond" w:eastAsia="-webkit-standard" w:cs="-webkit-standard"/>
          <w:color w:val="000000"/>
        </w:rPr>
      </w:pPr>
      <w:r>
        <w:rPr>
          <w:rFonts w:eastAsia="-webkit-standard" w:cs="-webkit-standard" w:ascii="Garamond" w:hAnsi="Garamond"/>
          <w:color w:val="000000"/>
        </w:rPr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1</w:t>
      </w:r>
      <w:r>
        <w:rPr>
          <w:rFonts w:eastAsia="-webkit-standard" w:cs="-webkit-standard" w:ascii="Garamond" w:hAnsi="Garamond"/>
          <w:lang w:val="it-IT"/>
        </w:rPr>
        <w:t xml:space="preserve">1.15 </w:t>
      </w:r>
      <w:r>
        <w:rPr>
          <w:rFonts w:eastAsia="-webkit-standard" w:cs="-webkit-standard" w:ascii="Garamond" w:hAnsi="Garamond"/>
          <w:color w:val="000000"/>
          <w:lang w:val="it-IT"/>
        </w:rPr>
        <w:t>- 11.</w:t>
      </w:r>
      <w:r>
        <w:rPr>
          <w:rFonts w:eastAsia="-webkit-standard" w:cs="-webkit-standard" w:ascii="Garamond" w:hAnsi="Garamond"/>
          <w:lang w:val="it-IT"/>
        </w:rPr>
        <w:t>45</w:t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  <w:t>Coffee Break</w:t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lang w:val="it-IT"/>
        </w:rPr>
        <w:t>11.45 - 12.15</w:t>
      </w:r>
    </w:p>
    <w:p>
      <w:pPr>
        <w:pStyle w:val="Normal"/>
        <w:rPr/>
      </w:pPr>
      <w:r>
        <w:rPr>
          <w:rFonts w:eastAsia="-webkit-standard" w:cs="-webkit-standard" w:ascii="Garamond" w:hAnsi="Garamond"/>
          <w:lang w:val="it-IT"/>
        </w:rPr>
        <w:t>Pascal Nicklas &amp; Emine Gurbutz</w:t>
      </w:r>
    </w:p>
    <w:p>
      <w:pPr>
        <w:pStyle w:val="Normal"/>
        <w:rPr>
          <w:i/>
          <w:i/>
          <w:iCs/>
        </w:rPr>
      </w:pPr>
      <w:r>
        <w:rPr>
          <w:rFonts w:eastAsia="-webkit-standard" w:cs="-webkit-standard" w:ascii="Garamond" w:hAnsi="Garamond"/>
          <w:i/>
          <w:iCs/>
          <w:lang w:val="it-IT"/>
        </w:rPr>
        <w:t>Emotional Contagion in Reading Fiction: Insights from Psychological Responses</w:t>
      </w:r>
    </w:p>
    <w:p>
      <w:pPr>
        <w:pStyle w:val="Normal"/>
        <w:rPr>
          <w:rFonts w:ascii="Garamond" w:hAnsi="Garamond" w:eastAsia="-webkit-standard" w:cs="-webkit-standard"/>
          <w:color w:val="000000"/>
          <w:lang w:val="it-IT"/>
        </w:rPr>
      </w:pPr>
      <w:r>
        <w:rPr>
          <w:rFonts w:eastAsia="-webkit-standard" w:cs="-webkit-standard" w:ascii="Garamond" w:hAnsi="Garamond"/>
          <w:color w:val="000000"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  <w:t>12.15 - 12.45</w:t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  <w:t>Discussion</w:t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r>
        <w:rPr>
          <w:rFonts w:eastAsia="-webkit-standard" w:cs="-webkit-standard" w:ascii="Garamond" w:hAnsi="Garamond"/>
          <w:lang w:val="it-IT"/>
        </w:rPr>
        <w:t xml:space="preserve">Lunch </w:t>
      </w:r>
    </w:p>
    <w:p>
      <w:pPr>
        <w:pStyle w:val="Normal"/>
        <w:rPr>
          <w:rFonts w:ascii="Garamond" w:hAnsi="Garamond" w:eastAsia="-webkit-standard" w:cs="-webkit-standard"/>
          <w:lang w:val="it-IT"/>
        </w:rPr>
      </w:pPr>
      <w:bookmarkStart w:id="2" w:name="_GoBack"/>
      <w:bookmarkStart w:id="3" w:name="_GoBack"/>
      <w:bookmarkEnd w:id="3"/>
      <w:r>
        <w:rPr>
          <w:rFonts w:eastAsia="-webkit-standard" w:cs="-webkit-standard" w:ascii="Garamond" w:hAnsi="Garamond"/>
          <w:lang w:val="it-IT"/>
        </w:rPr>
      </w:r>
    </w:p>
    <w:p>
      <w:pPr>
        <w:pStyle w:val="Normal"/>
        <w:rPr>
          <w:rFonts w:ascii="Garamond" w:hAnsi="Garamond" w:eastAsia="-webkit-standard" w:cs="-webkit-standard"/>
          <w:b/>
          <w:b/>
          <w:lang w:val="it-IT"/>
        </w:rPr>
      </w:pPr>
      <w:r>
        <w:rPr>
          <w:rFonts w:eastAsia="-webkit-standard" w:cs="-webkit-standard" w:ascii="Garamond" w:hAnsi="Garamond"/>
          <w:b/>
          <w:lang w:val="it-IT"/>
        </w:rPr>
        <w:t>Machiavelli Theatre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b/>
          <w:b/>
          <w:bCs/>
        </w:rPr>
      </w:pPr>
      <w:r>
        <w:rPr>
          <w:rFonts w:eastAsia="-webkit-standard" w:cs="-webkit-standard" w:ascii="Garamond" w:hAnsi="Garamond"/>
          <w:b/>
          <w:bCs/>
        </w:rPr>
        <w:t>Chair: …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15.00 - 15.30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Benito Elìas Garcìa</w:t>
      </w:r>
    </w:p>
    <w:p>
      <w:pPr>
        <w:pStyle w:val="Normal"/>
        <w:rPr/>
      </w:pPr>
      <w:r>
        <w:rPr>
          <w:rFonts w:eastAsia="-webkit-standard" w:cs="-webkit-standard" w:ascii="Garamond" w:hAnsi="Garamond"/>
          <w:i/>
        </w:rPr>
        <w:t>Some Challenges of embodying Japanese Aesthetics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</w:r>
    </w:p>
    <w:p>
      <w:pPr>
        <w:pStyle w:val="Normal"/>
        <w:rPr/>
      </w:pPr>
      <w:r>
        <w:rPr>
          <w:rFonts w:eastAsia="-webkit-standard" w:cs="-webkit-standard" w:ascii="Garamond" w:hAnsi="Garamond"/>
        </w:rPr>
        <w:t>1</w:t>
      </w:r>
      <w:r>
        <w:rPr>
          <w:rFonts w:eastAsia="-webkit-standard" w:cs="-webkit-standard" w:ascii="Garamond" w:hAnsi="Garamond"/>
        </w:rPr>
        <w:t>5</w:t>
      </w:r>
      <w:r>
        <w:rPr>
          <w:rFonts w:eastAsia="-webkit-standard" w:cs="-webkit-standard" w:ascii="Garamond" w:hAnsi="Garamond"/>
        </w:rPr>
        <w:t>.</w:t>
      </w:r>
      <w:r>
        <w:rPr>
          <w:rFonts w:eastAsia="-webkit-standard" w:cs="-webkit-standard" w:ascii="Garamond" w:hAnsi="Garamond"/>
        </w:rPr>
        <w:t>30</w:t>
      </w:r>
      <w:r>
        <w:rPr>
          <w:rFonts w:eastAsia="-webkit-standard" w:cs="-webkit-standard" w:ascii="Garamond" w:hAnsi="Garamond"/>
        </w:rPr>
        <w:t xml:space="preserve"> - 16.</w:t>
      </w:r>
      <w:r>
        <w:rPr>
          <w:rFonts w:eastAsia="-webkit-standard" w:cs="-webkit-standard" w:ascii="Garamond" w:hAnsi="Garamond"/>
        </w:rPr>
        <w:t>00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Semir Zeki</w:t>
      </w:r>
    </w:p>
    <w:p>
      <w:pPr>
        <w:pStyle w:val="Normal"/>
        <w:rPr>
          <w:rFonts w:ascii="Garamond" w:hAnsi="Garamond" w:eastAsia="-webkit-standard" w:cs="-webkit-standard"/>
          <w:i/>
          <w:i/>
        </w:rPr>
      </w:pPr>
      <w:r>
        <w:rPr>
          <w:rFonts w:eastAsia="-webkit-standard" w:cs="-webkit-standard" w:ascii="Garamond" w:hAnsi="Garamond"/>
          <w:i/>
        </w:rPr>
        <w:t>Beauty in the Brain</w:t>
      </w:r>
    </w:p>
    <w:p>
      <w:pPr>
        <w:pStyle w:val="Normal"/>
        <w:rPr>
          <w:rFonts w:ascii="Garamond" w:hAnsi="Garamond" w:eastAsia="-webkit-standard" w:cs="-webkit-standard"/>
          <w:i/>
          <w:i/>
        </w:rPr>
      </w:pPr>
      <w:r>
        <w:rPr>
          <w:rFonts w:eastAsia="-webkit-standard" w:cs="-webkit-standard" w:ascii="Garamond" w:hAnsi="Garamond"/>
          <w:i/>
        </w:rPr>
      </w:r>
    </w:p>
    <w:p>
      <w:pPr>
        <w:pStyle w:val="Normal"/>
        <w:rPr/>
      </w:pPr>
      <w:r>
        <w:rPr>
          <w:rFonts w:eastAsia="-webkit-standard" w:cs="-webkit-standard" w:ascii="Garamond" w:hAnsi="Garamond"/>
        </w:rPr>
        <w:t>16.</w:t>
      </w:r>
      <w:r>
        <w:rPr>
          <w:rFonts w:eastAsia="-webkit-standard" w:cs="-webkit-standard" w:ascii="Garamond" w:hAnsi="Garamond"/>
        </w:rPr>
        <w:t>00</w:t>
      </w:r>
      <w:r>
        <w:rPr>
          <w:rFonts w:eastAsia="-webkit-standard" w:cs="-webkit-standard" w:ascii="Garamond" w:hAnsi="Garamond"/>
        </w:rPr>
        <w:t xml:space="preserve"> - 17.</w:t>
      </w:r>
      <w:r>
        <w:rPr>
          <w:rFonts w:eastAsia="-webkit-standard" w:cs="-webkit-standard" w:ascii="Garamond" w:hAnsi="Garamond"/>
        </w:rPr>
        <w:t>30</w:t>
      </w:r>
    </w:p>
    <w:p>
      <w:pPr>
        <w:pStyle w:val="Normal"/>
        <w:rPr>
          <w:rFonts w:ascii="Garamond" w:hAnsi="Garamond" w:eastAsia="-webkit-standard" w:cs="-webkit-standard"/>
        </w:rPr>
      </w:pPr>
      <w:r>
        <w:rPr>
          <w:rFonts w:eastAsia="-webkit-standard" w:cs="-webkit-standard" w:ascii="Garamond" w:hAnsi="Garamond"/>
        </w:rPr>
        <w:t>Final Roundtable</w:t>
      </w:r>
    </w:p>
    <w:p>
      <w:pPr>
        <w:pStyle w:val="Normal"/>
        <w:rPr>
          <w:rFonts w:ascii="-webkit-standard" w:hAnsi="-webkit-standard" w:eastAsia="-webkit-standard" w:cs="-webkit-standard"/>
          <w:sz w:val="27"/>
          <w:szCs w:val="27"/>
        </w:rPr>
      </w:pPr>
      <w:r>
        <w:rPr>
          <w:rFonts w:eastAsia="-webkit-standard" w:cs="-webkit-standard" w:ascii="-webkit-standard" w:hAnsi="-webkit-standard"/>
          <w:sz w:val="27"/>
          <w:szCs w:val="27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134" w:right="1134" w:header="1417" w:top="1993" w:footer="0" w:bottom="1134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Garamond">
    <w:charset w:val="01"/>
    <w:family w:val="roman"/>
    <w:pitch w:val="variable"/>
  </w:font>
  <w:font w:name="-webkit-standard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en-US" w:eastAsia="it-IT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Calibri"/>
      <w:color w:val="00000A"/>
      <w:sz w:val="24"/>
      <w:szCs w:val="24"/>
      <w:lang w:val="en-US" w:eastAsia="it-IT" w:bidi="ar-SA"/>
    </w:rPr>
  </w:style>
  <w:style w:type="paragraph" w:styleId="Titolo1">
    <w:name w:val="Heading 1"/>
    <w:basedOn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FreeSans"/>
    </w:rPr>
  </w:style>
  <w:style w:type="paragraph" w:styleId="Titoloprincipale">
    <w:name w:val="Title"/>
    <w:basedOn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LibreOffice/5.2.7.2$Linux_X86_64 LibreOffice_project/20m0$Build-2</Application>
  <Pages>3</Pages>
  <Words>295</Words>
  <Characters>1690</Characters>
  <CharactersWithSpaces>1912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2019-01-31T17:42:00Z</dcterms:created>
  <dc:creator/>
  <dc:description/>
  <dc:language>it-IT</dc:language>
  <cp:lastModifiedBy/>
  <dcterms:modified xsi:type="dcterms:W3CDTF">2019-02-16T16:03:50Z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